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4237" w:tblpY="134"/>
        <w:tblOverlap w:val="never"/>
        <w:tblW w:w="7561" w:type="dxa"/>
        <w:tblLook w:val="04A0"/>
      </w:tblPr>
      <w:tblGrid>
        <w:gridCol w:w="2802"/>
        <w:gridCol w:w="4759"/>
      </w:tblGrid>
      <w:tr w:rsidR="00E74A14" w:rsidTr="00E74A14">
        <w:trPr>
          <w:trHeight w:val="558"/>
        </w:trPr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Ленская Вероника Дмитриевна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12.03.1998/РБ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Солигорск,Минская область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E74A14" w:rsidRPr="00AE54DC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E54DC">
              <w:rPr>
                <w:rFonts w:ascii="Times New Roman" w:hAnsi="Times New Roman" w:cs="Times New Roman"/>
              </w:rPr>
              <w:t>veronika_lenskaya@mail.ru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E54DC">
              <w:rPr>
                <w:rFonts w:ascii="Times New Roman" w:hAnsi="Times New Roman" w:cs="Times New Roman"/>
              </w:rPr>
              <w:t>https://vk.com/id133611514</w:t>
            </w:r>
          </w:p>
        </w:tc>
      </w:tr>
      <w:tr w:rsidR="00E74A14" w:rsidTr="00E74A14">
        <w:tc>
          <w:tcPr>
            <w:tcW w:w="2802" w:type="dxa"/>
          </w:tcPr>
          <w:p w:rsidR="00E74A14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E74A14" w:rsidRPr="00AE54DC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29 148-77-28</w:t>
            </w:r>
          </w:p>
        </w:tc>
      </w:tr>
      <w:tr w:rsidR="00E74A14" w:rsidTr="00E74A14">
        <w:tc>
          <w:tcPr>
            <w:tcW w:w="2802" w:type="dxa"/>
          </w:tcPr>
          <w:p w:rsidR="00E74A14" w:rsidRPr="00F147B9" w:rsidRDefault="00E74A14" w:rsidP="00E74A1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E74A14" w:rsidRPr="00F147B9" w:rsidRDefault="00E74A14" w:rsidP="00E74A1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29 148-77-28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E74A1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74A1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0200" cy="2284786"/>
            <wp:effectExtent l="19050" t="0" r="0" b="0"/>
            <wp:docPr id="2" name="Рисунок 2" descr="D:\6vobu5x87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vobu5x87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08" cy="23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F4FE5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2924FF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Функционально-стоимостной анализ</w:t>
            </w:r>
          </w:p>
          <w:p w:rsidR="005F4FE5" w:rsidRDefault="005F4FE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товаров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E54DC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AE54DC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«Минская обойная фабрика»,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Беларуськалий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(А1)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78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Pr="005F4F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C119D2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Емкость рынка грузовых шин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1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</w:t>
            </w:r>
            <w:r w:rsidR="00C119D2">
              <w:rPr>
                <w:rFonts w:ascii="Times New Roman" w:hAnsi="Times New Roman" w:cs="Times New Roman"/>
                <w:sz w:val="20"/>
                <w:szCs w:val="20"/>
              </w:rPr>
              <w:t>и магистрантов университета БГТУ,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 w:rsidR="00C119D2" w:rsidRPr="00C119D2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  <w:r w:rsidR="00C119D2">
              <w:rPr>
                <w:rFonts w:ascii="Times New Roman" w:hAnsi="Times New Roman" w:cs="Times New Roman"/>
                <w:sz w:val="20"/>
                <w:szCs w:val="20"/>
              </w:rPr>
              <w:t>предложения легковых автомобильных шин на рынке РБ</w:t>
            </w:r>
            <w:r w:rsidR="00C9425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9D2" w:rsidRDefault="00C119D2" w:rsidP="00C119D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современной системе управления маркетингом»(публикация в сборнике);</w:t>
            </w:r>
          </w:p>
          <w:p w:rsidR="00C119D2" w:rsidRDefault="00C119D2" w:rsidP="00C119D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магистрантов университета БГТУ,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Рольпереговоров в сфере закупок»(публикация в сборнике);</w:t>
            </w:r>
          </w:p>
          <w:p w:rsidR="00081D03" w:rsidRDefault="00081D03" w:rsidP="00081D0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магистрантов университета БГТУ,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 мозгового штурма» (публикация в сборнике);</w:t>
            </w:r>
          </w:p>
          <w:p w:rsidR="00081D03" w:rsidRDefault="00081D03" w:rsidP="00081D0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магистрантов университета БГТУ,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 w:rsidRPr="00081D03">
              <w:rPr>
                <w:rFonts w:ascii="Times New Roman" w:hAnsi="Times New Roman" w:cs="Times New Roman"/>
                <w:sz w:val="20"/>
                <w:szCs w:val="20"/>
              </w:rPr>
              <w:t>Натурные обследования водоемов технического назначения» (публикация в сборнике);</w:t>
            </w:r>
          </w:p>
          <w:p w:rsidR="00081D03" w:rsidRPr="00081D03" w:rsidRDefault="00081D03" w:rsidP="00081D0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магистрантов университета БГТУ,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hyperlink r:id="rId6" w:history="1">
              <w:r w:rsidRPr="00081D03">
                <w:rPr>
                  <w:rFonts w:ascii="Times New Roman" w:hAnsi="Times New Roman" w:cs="Times New Roman"/>
                  <w:sz w:val="20"/>
                  <w:szCs w:val="20"/>
                </w:rPr>
                <w:t>Экспресс-обследования гидротехнических сооружений на искусственных водоемах Беларуси</w:t>
              </w:r>
            </w:hyperlink>
            <w:r w:rsidRPr="00081D03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741507" w:rsidRPr="00ED5A6F" w:rsidRDefault="00741507" w:rsidP="00ED5A6F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D5A6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научно-технический форум по химическим технологиям и </w:t>
            </w:r>
            <w:proofErr w:type="spellStart"/>
            <w:r w:rsidR="00ED5A6F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нефтегазопереработке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D5A6F">
              <w:rPr>
                <w:rFonts w:ascii="Times New Roman" w:hAnsi="Times New Roman" w:cs="Times New Roman"/>
                <w:sz w:val="20"/>
                <w:szCs w:val="20"/>
              </w:rPr>
              <w:t xml:space="preserve">Микросферы на основе </w:t>
            </w:r>
            <w:proofErr w:type="spellStart"/>
            <w:r w:rsidR="00ED5A6F">
              <w:rPr>
                <w:rFonts w:ascii="Times New Roman" w:hAnsi="Times New Roman" w:cs="Times New Roman"/>
                <w:sz w:val="20"/>
                <w:szCs w:val="20"/>
              </w:rPr>
              <w:t>геополимеров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5A6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48A" w:rsidRPr="00AE448A" w:rsidRDefault="00AE448A" w:rsidP="00AE448A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инновационных идей SMARTPATENT-17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ED5A6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«Подходы к созданию нового товара» // М34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Ма-теріалиміжнародноїнауково-практичноїконференції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D5A6F" w:rsidRDefault="00ED5A6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изнес-проект инновации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// М34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UniversumБView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A6F" w:rsidRDefault="00ED5A6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«Позиционирование инновационного продукта» // М34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D5A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4F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Pr="00ED5A6F" w:rsidRDefault="005F4FE5" w:rsidP="00ED5A6F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ED5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D5A6F">
              <w:rPr>
                <w:rFonts w:ascii="Times New Roman" w:hAnsi="Times New Roman" w:cs="Times New Roman"/>
                <w:sz w:val="20"/>
                <w:szCs w:val="20"/>
              </w:rPr>
              <w:t xml:space="preserve">тие в </w:t>
            </w:r>
            <w:proofErr w:type="spellStart"/>
            <w:r w:rsidR="00ED5A6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ED5A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-марафон 2015, 2016, 2017.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784475" w:rsidP="007844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группы 2015-2018гг.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AE54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маркетинга</w:t>
            </w:r>
            <w:r w:rsidR="00AE54DC">
              <w:rPr>
                <w:rFonts w:ascii="Times New Roman" w:hAnsi="Times New Roman" w:cs="Times New Roman"/>
                <w:sz w:val="20"/>
                <w:szCs w:val="20"/>
              </w:rPr>
              <w:t>, экономики и управления на предприятии, банковской сфере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AE54DC" w:rsidP="00AE54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целеустремленность, усидчивость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AE54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E54DC">
              <w:rPr>
                <w:rFonts w:ascii="Times New Roman" w:hAnsi="Times New Roman" w:cs="Times New Roman"/>
                <w:sz w:val="20"/>
                <w:szCs w:val="20"/>
              </w:rPr>
              <w:t>Солигорск, Минская область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81D03"/>
    <w:rsid w:val="000B5480"/>
    <w:rsid w:val="000D3C5F"/>
    <w:rsid w:val="00133B0F"/>
    <w:rsid w:val="0018379B"/>
    <w:rsid w:val="00211BCA"/>
    <w:rsid w:val="002415EA"/>
    <w:rsid w:val="0026013E"/>
    <w:rsid w:val="002924FF"/>
    <w:rsid w:val="002F1A4E"/>
    <w:rsid w:val="00327CC5"/>
    <w:rsid w:val="003F2999"/>
    <w:rsid w:val="004C0F93"/>
    <w:rsid w:val="0051471C"/>
    <w:rsid w:val="005B0098"/>
    <w:rsid w:val="005F4FE5"/>
    <w:rsid w:val="00671DE5"/>
    <w:rsid w:val="006C01D2"/>
    <w:rsid w:val="00705FFB"/>
    <w:rsid w:val="00741507"/>
    <w:rsid w:val="00784475"/>
    <w:rsid w:val="007E19B0"/>
    <w:rsid w:val="0081529B"/>
    <w:rsid w:val="00885DDF"/>
    <w:rsid w:val="0096112D"/>
    <w:rsid w:val="00A06F89"/>
    <w:rsid w:val="00AE448A"/>
    <w:rsid w:val="00AE54DC"/>
    <w:rsid w:val="00AF4533"/>
    <w:rsid w:val="00BA4E72"/>
    <w:rsid w:val="00BF65C5"/>
    <w:rsid w:val="00C119D2"/>
    <w:rsid w:val="00C9425C"/>
    <w:rsid w:val="00E74A14"/>
    <w:rsid w:val="00E808D2"/>
    <w:rsid w:val="00ED5A6F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1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elstu.by/handle/123456789/245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2019-01-10T09:45:00Z</cp:lastPrinted>
  <dcterms:created xsi:type="dcterms:W3CDTF">2019-01-21T17:04:00Z</dcterms:created>
  <dcterms:modified xsi:type="dcterms:W3CDTF">2019-01-21T17:05:00Z</dcterms:modified>
</cp:coreProperties>
</file>