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2A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ВЫПУСКНИКА ИНЖЕНЕРНО-ЭКОНОМИЧЕСКОГО </w:t>
      </w:r>
    </w:p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ФАКУЛ</w:t>
      </w:r>
      <w:r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D6BE1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Анастасия Сергеевна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5D6BE1" w:rsidP="00FA5F2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Pr="000C727B" w:rsidRDefault="00E174C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  <w:r w:rsidR="000C727B">
              <w:rPr>
                <w:rFonts w:ascii="Times New Roman" w:hAnsi="Times New Roman" w:cs="Times New Roman"/>
              </w:rPr>
              <w:t xml:space="preserve"> (химическая отрасль)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5D6BE1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E174C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174CE">
              <w:rPr>
                <w:rFonts w:ascii="Times New Roman" w:hAnsi="Times New Roman" w:cs="Times New Roman"/>
              </w:rPr>
              <w:t>Минск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5D6BE1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anastasia08011998@yandex.by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5D6BE1" w:rsidP="00505EBD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D6BE1">
              <w:rPr>
                <w:rFonts w:ascii="Times New Roman" w:hAnsi="Times New Roman" w:cs="Times New Roman"/>
              </w:rPr>
              <w:t>https://vk.com/lady_kethavel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5D6BE1" w:rsidRDefault="00E174CE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5D6BE1">
              <w:rPr>
                <w:rFonts w:ascii="Times New Roman" w:hAnsi="Times New Roman" w:cs="Times New Roman"/>
                <w:lang w:val="en-US"/>
              </w:rPr>
              <w:t>33 634 57 57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5D6BE1" w:rsidRDefault="000B5480" w:rsidP="00E174CE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5D6BE1">
              <w:rPr>
                <w:rFonts w:ascii="Times New Roman" w:hAnsi="Times New Roman" w:cs="Times New Roman"/>
              </w:rPr>
              <w:t> </w:t>
            </w:r>
            <w:r w:rsidR="005D6BE1">
              <w:rPr>
                <w:rFonts w:ascii="Times New Roman" w:hAnsi="Times New Roman" w:cs="Times New Roman"/>
                <w:lang w:val="en-US"/>
              </w:rPr>
              <w:t>634 57 57</w:t>
            </w:r>
          </w:p>
        </w:tc>
      </w:tr>
    </w:tbl>
    <w:p w:rsidR="002924FF" w:rsidRDefault="00EB443F" w:rsidP="004E60F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37681" cy="2200275"/>
            <wp:effectExtent l="19050" t="0" r="56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EcV9Ch3Q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81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Микро-/макро-/</w:t>
            </w:r>
            <w:r w:rsidR="000C727B">
              <w:rPr>
                <w:rFonts w:ascii="Times New Roman" w:hAnsi="Times New Roman" w:cs="Times New Roman"/>
                <w:sz w:val="20"/>
                <w:szCs w:val="20"/>
              </w:rPr>
              <w:t>международная/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2924FF" w:rsidRDefault="00E174C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0C727B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Стратегический маркетинг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Товарная политика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7059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Распределение товаров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 в отрасли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76DA2" w:rsidRDefault="00876DA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Интернет-маркетинг</w:t>
            </w:r>
          </w:p>
          <w:p w:rsidR="000C727B" w:rsidRDefault="000C727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Международный маркетинг</w:t>
            </w:r>
          </w:p>
          <w:p w:rsidR="005221B2" w:rsidRDefault="005221B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Создание креативной рекламы</w:t>
            </w:r>
          </w:p>
          <w:p w:rsidR="005221B2" w:rsidRDefault="005221B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Маркетинг инноваций</w:t>
            </w:r>
          </w:p>
          <w:p w:rsidR="005221B2" w:rsidRDefault="005221B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Маркетинговые деловые коммуникации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E174C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r w:rsidR="00505EBD">
              <w:rPr>
                <w:rFonts w:ascii="Times New Roman" w:hAnsi="Times New Roman" w:cs="Times New Roman"/>
                <w:sz w:val="20"/>
                <w:szCs w:val="20"/>
              </w:rPr>
              <w:t>тегический маркетинг</w:t>
            </w:r>
          </w:p>
          <w:p w:rsidR="005221B2" w:rsidRDefault="005221B2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5221B2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основного органического и нефтехимич</w:t>
            </w:r>
            <w:r w:rsidRPr="005221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1B2">
              <w:rPr>
                <w:rFonts w:ascii="Times New Roman" w:hAnsi="Times New Roman" w:cs="Times New Roman"/>
                <w:sz w:val="20"/>
                <w:szCs w:val="20"/>
              </w:rPr>
              <w:t>ского синтеза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2924FF" w:rsidRDefault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2924FF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505EBD" w:rsidRPr="00505EBD" w:rsidRDefault="00505EBD" w:rsidP="00505EBD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5221B2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856BC6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УП «Минская обойная фабрика», </w:t>
            </w:r>
            <w:r w:rsidR="00101566">
              <w:rPr>
                <w:rFonts w:ascii="Times New Roman" w:hAnsi="Times New Roman" w:cs="Times New Roman"/>
                <w:sz w:val="20"/>
                <w:szCs w:val="20"/>
              </w:rPr>
              <w:t>ОАО «Лесохимик»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</w:t>
            </w:r>
            <w:r w:rsidR="008F409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 ТОЕFL, FСЕ/САЕ/СРЕ, ВЕС</w:t>
            </w:r>
          </w:p>
        </w:tc>
        <w:tc>
          <w:tcPr>
            <w:tcW w:w="6804" w:type="dxa"/>
            <w:vAlign w:val="center"/>
          </w:tcPr>
          <w:p w:rsidR="00705FFB" w:rsidRPr="00505EBD" w:rsidRDefault="00101566" w:rsidP="00505EBD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Немецкий </w:t>
            </w:r>
            <w:r w:rsidR="00017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(</w:t>
            </w:r>
            <w:r w:rsidR="00505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Default="006D5FC7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дуктов</w:t>
            </w:r>
          </w:p>
        </w:tc>
        <w:tc>
          <w:tcPr>
            <w:tcW w:w="6804" w:type="dxa"/>
            <w:vAlign w:val="center"/>
          </w:tcPr>
          <w:p w:rsidR="002924FF" w:rsidRPr="00FF7EA1" w:rsidRDefault="0001758E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</w:tc>
      </w:tr>
      <w:tr w:rsidR="002924FF" w:rsidRPr="004D1BFB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бота (участие в проектах,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курсах, конференциях, 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и др.)</w:t>
            </w:r>
          </w:p>
        </w:tc>
        <w:tc>
          <w:tcPr>
            <w:tcW w:w="6804" w:type="dxa"/>
          </w:tcPr>
          <w:p w:rsidR="00DB7B7A" w:rsidRDefault="00DB7B7A" w:rsidP="00DB7B7A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Емкость рынка грузовых шин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DB7B7A" w:rsidRDefault="00DB7B7A" w:rsidP="00DB7B7A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Обзор предложения легковых автомобильных шин на рынке РБ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DB7B7A" w:rsidRDefault="00DB7B7A" w:rsidP="00DB7B7A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современной системе управления маркетингом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DB7B7A" w:rsidRDefault="00DB7B7A" w:rsidP="00DB7B7A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переговоров в сфере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пок» 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(публикация в сборнике);</w:t>
            </w:r>
          </w:p>
          <w:p w:rsidR="00C26DA3" w:rsidRDefault="00DB7B7A" w:rsidP="00C26DA3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 w:rsidR="00C26DA3">
              <w:rPr>
                <w:rFonts w:ascii="Times New Roman" w:hAnsi="Times New Roman" w:cs="Times New Roman"/>
                <w:sz w:val="20"/>
                <w:szCs w:val="20"/>
              </w:rPr>
              <w:t>Принцип мозгового штурма</w:t>
            </w:r>
            <w:r w:rsidRPr="00DB7B7A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4D1BFB" w:rsidRDefault="00C26DA3" w:rsidP="004D1BFB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>-я научно-техническая конференция учащихся, студентов и магистра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«Емкость рынка грузовых шин» (публикация в сборнике);</w:t>
            </w:r>
          </w:p>
          <w:p w:rsidR="009F7823" w:rsidRDefault="009F7823" w:rsidP="009F7823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69-я научно-техническая конференция учащихся, студентов и магистра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Маркетинговый аудит в сфере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публикации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F7823" w:rsidRDefault="009F7823" w:rsidP="009F7823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69-я научно-техническая конференция учащихся, студентов и магистра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еждународное разделение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» (без публикации);</w:t>
            </w:r>
          </w:p>
          <w:p w:rsidR="009F7823" w:rsidRPr="009F7823" w:rsidRDefault="009F7823" w:rsidP="009F7823">
            <w:pPr>
              <w:pStyle w:val="a8"/>
              <w:numPr>
                <w:ilvl w:val="0"/>
                <w:numId w:val="7"/>
              </w:numPr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69-я научно-техническая конференция учащихся, студентов и магистра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тов университета БГТУ, доклад на тему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Этапы и методики планирования закупок на предприятии</w:t>
            </w:r>
            <w:r w:rsidRPr="009F7823">
              <w:rPr>
                <w:rFonts w:ascii="Times New Roman" w:hAnsi="Times New Roman" w:cs="Times New Roman"/>
                <w:sz w:val="20"/>
                <w:szCs w:val="20"/>
              </w:rPr>
              <w:t>» (без публикации);</w:t>
            </w:r>
          </w:p>
          <w:p w:rsidR="00C26DA3" w:rsidRDefault="00C26DA3" w:rsidP="009F7823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>XLVI студенческ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26DA3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доклад «Метод мозгового штурма и его модификации» (публикация в сборнике</w:t>
            </w:r>
            <w:r w:rsidR="004D1B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1BFB" w:rsidRDefault="004D1BFB" w:rsidP="009F7823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r w:rsidRPr="004D1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Economicsan</w:t>
            </w:r>
            <w:r w:rsidRPr="004D1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D1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Созданиенового товара» (публикация в сборнике);</w:t>
            </w:r>
          </w:p>
          <w:p w:rsidR="004D1BFB" w:rsidRDefault="004D1BFB" w:rsidP="009F7823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Позиционирование инновационного продукта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 (публикация в сборнике);</w:t>
            </w:r>
          </w:p>
          <w:p w:rsidR="004D1BFB" w:rsidRDefault="004D1BFB" w:rsidP="004D1BFB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», доклад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Бизнес-проект инноваций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 (публик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ция в сборнике);</w:t>
            </w:r>
          </w:p>
          <w:p w:rsidR="004D1BFB" w:rsidRDefault="004D1BFB" w:rsidP="004D1BFB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», доклад «Ноу-хау и особенности передачи» (публикация в сборнике);</w:t>
            </w:r>
          </w:p>
          <w:p w:rsidR="004D1BFB" w:rsidRPr="005E73EE" w:rsidRDefault="004D1BFB" w:rsidP="005E73EE">
            <w:pPr>
              <w:pStyle w:val="a8"/>
              <w:numPr>
                <w:ilvl w:val="0"/>
                <w:numId w:val="7"/>
              </w:numPr>
              <w:tabs>
                <w:tab w:val="left" w:pos="320"/>
              </w:tabs>
              <w:spacing w:line="228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UniversumView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spellStart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Economicsandmanagement</w:t>
            </w:r>
            <w:proofErr w:type="spellEnd"/>
            <w:r w:rsidRPr="004D1BFB">
              <w:rPr>
                <w:rFonts w:ascii="Times New Roman" w:hAnsi="Times New Roman" w:cs="Times New Roman"/>
                <w:sz w:val="20"/>
                <w:szCs w:val="20"/>
              </w:rPr>
              <w:t>», доклад «Дикий» маркетинг как инструмент для манипуляций клиента» (публикация в сборнике)</w:t>
            </w:r>
            <w:r w:rsidR="005E7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4D1BFB" w:rsidRDefault="00DF343C" w:rsidP="00DF343C">
            <w:pPr>
              <w:pStyle w:val="a8"/>
              <w:tabs>
                <w:tab w:val="left" w:pos="320"/>
              </w:tabs>
              <w:spacing w:line="228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внутренние конференции: немецкий язык, история ВОВ</w:t>
            </w:r>
            <w:r w:rsidR="00EB1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1E23" w:rsidRPr="00EB1E23" w:rsidRDefault="00EB1E23" w:rsidP="00DF343C">
            <w:pPr>
              <w:pStyle w:val="a8"/>
              <w:tabs>
                <w:tab w:val="left" w:pos="320"/>
              </w:tabs>
              <w:spacing w:line="228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докладов, 14 публикаций.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101566" w:rsidP="004E60F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Стажировка: ХК «Динамо-Минск», отдел маркетинга. Опыт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агент рекламный (с сентября 2018).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ІІІ. 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8F4096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нируемая сфера деятельности</w:t>
            </w:r>
          </w:p>
        </w:tc>
        <w:tc>
          <w:tcPr>
            <w:tcW w:w="6860" w:type="dxa"/>
          </w:tcPr>
          <w:p w:rsidR="002924FF" w:rsidRDefault="00077059" w:rsidP="0007705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>, полученных в университете;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навыков</w:t>
            </w:r>
            <w:r w:rsidR="00876DA2">
              <w:rPr>
                <w:rFonts w:ascii="Times New Roman" w:hAnsi="Times New Roman" w:cs="Times New Roman"/>
                <w:sz w:val="20"/>
                <w:szCs w:val="20"/>
              </w:rPr>
              <w:t xml:space="preserve"> владения иностранными языками.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 Желание развиваться в сфер</w:t>
            </w:r>
            <w:r w:rsidR="00ED14CF">
              <w:rPr>
                <w:rFonts w:ascii="Times New Roman" w:hAnsi="Times New Roman" w:cs="Times New Roman"/>
                <w:sz w:val="20"/>
                <w:szCs w:val="20"/>
              </w:rPr>
              <w:t>е маркетинга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8F4096" w:rsidRDefault="00077059" w:rsidP="008F409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коммуникабельность,</w:t>
            </w:r>
            <w:r w:rsidR="00D9703E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работать в команде, </w:t>
            </w:r>
            <w:r w:rsidR="008F4096">
              <w:rPr>
                <w:rFonts w:ascii="Times New Roman" w:hAnsi="Times New Roman" w:cs="Times New Roman"/>
                <w:sz w:val="20"/>
                <w:szCs w:val="20"/>
              </w:rPr>
              <w:t>стрессоустойчивость, готовность к постоянному саморазвитию</w:t>
            </w:r>
          </w:p>
        </w:tc>
      </w:tr>
      <w:tr w:rsidR="002924FF" w:rsidTr="008F4096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18407C06"/>
    <w:multiLevelType w:val="hybridMultilevel"/>
    <w:tmpl w:val="30CC85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5E4"/>
    <w:multiLevelType w:val="hybridMultilevel"/>
    <w:tmpl w:val="30CC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FBE184B"/>
    <w:multiLevelType w:val="hybridMultilevel"/>
    <w:tmpl w:val="30CC85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A0BAA"/>
    <w:multiLevelType w:val="hybridMultilevel"/>
    <w:tmpl w:val="30CC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97F10"/>
    <w:multiLevelType w:val="hybridMultilevel"/>
    <w:tmpl w:val="EF1474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2D17"/>
    <w:multiLevelType w:val="hybridMultilevel"/>
    <w:tmpl w:val="30CC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autoHyphenation/>
  <w:characterSpacingControl w:val="doNotCompress"/>
  <w:compat/>
  <w:rsids>
    <w:rsidRoot w:val="002924FF"/>
    <w:rsid w:val="000054FE"/>
    <w:rsid w:val="0001758E"/>
    <w:rsid w:val="00077059"/>
    <w:rsid w:val="000B5480"/>
    <w:rsid w:val="000C727B"/>
    <w:rsid w:val="000D3C5F"/>
    <w:rsid w:val="00101566"/>
    <w:rsid w:val="00133B0F"/>
    <w:rsid w:val="0018379B"/>
    <w:rsid w:val="00211BCA"/>
    <w:rsid w:val="002415EA"/>
    <w:rsid w:val="002924FF"/>
    <w:rsid w:val="002F1A4E"/>
    <w:rsid w:val="00327CC5"/>
    <w:rsid w:val="003B0CE0"/>
    <w:rsid w:val="003F2999"/>
    <w:rsid w:val="004C0F93"/>
    <w:rsid w:val="004D1BFB"/>
    <w:rsid w:val="004E60F1"/>
    <w:rsid w:val="00505EBD"/>
    <w:rsid w:val="0051471C"/>
    <w:rsid w:val="005221B2"/>
    <w:rsid w:val="005B0098"/>
    <w:rsid w:val="005D6BE1"/>
    <w:rsid w:val="005E73EE"/>
    <w:rsid w:val="00671DE5"/>
    <w:rsid w:val="006C01D2"/>
    <w:rsid w:val="006D5FC7"/>
    <w:rsid w:val="00705FFB"/>
    <w:rsid w:val="00741507"/>
    <w:rsid w:val="007E19B0"/>
    <w:rsid w:val="0081529B"/>
    <w:rsid w:val="00856BC6"/>
    <w:rsid w:val="00876DA2"/>
    <w:rsid w:val="00885DDF"/>
    <w:rsid w:val="008F4096"/>
    <w:rsid w:val="009F7823"/>
    <w:rsid w:val="00A06F89"/>
    <w:rsid w:val="00AE448A"/>
    <w:rsid w:val="00AF4533"/>
    <w:rsid w:val="00BA4E72"/>
    <w:rsid w:val="00BF65C5"/>
    <w:rsid w:val="00C26DA3"/>
    <w:rsid w:val="00C340E8"/>
    <w:rsid w:val="00C9425C"/>
    <w:rsid w:val="00D9703E"/>
    <w:rsid w:val="00DB7B7A"/>
    <w:rsid w:val="00DF343C"/>
    <w:rsid w:val="00E174CE"/>
    <w:rsid w:val="00E808D2"/>
    <w:rsid w:val="00EB1E23"/>
    <w:rsid w:val="00EB443F"/>
    <w:rsid w:val="00ED14CF"/>
    <w:rsid w:val="00EE372A"/>
    <w:rsid w:val="00F10992"/>
    <w:rsid w:val="00F147B9"/>
    <w:rsid w:val="00FA5F2D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2019-01-31T14:34:00Z</dcterms:created>
  <dcterms:modified xsi:type="dcterms:W3CDTF">2019-01-31T14:34:00Z</dcterms:modified>
</cp:coreProperties>
</file>